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AF" w:rsidRDefault="000A6122" w:rsidP="00B250D2">
      <w:pPr>
        <w:spacing w:after="0"/>
        <w:jc w:val="both"/>
        <w:rPr>
          <w:rFonts w:ascii="Times New Roman" w:hAnsi="Times New Roman" w:cs="Times New Roman"/>
          <w:sz w:val="24"/>
          <w:szCs w:val="24"/>
        </w:rPr>
      </w:pPr>
      <w:r>
        <w:rPr>
          <w:rFonts w:ascii="Times New Roman" w:hAnsi="Times New Roman" w:cs="Times New Roman"/>
          <w:sz w:val="24"/>
          <w:szCs w:val="24"/>
        </w:rPr>
        <w:t>Інформація, яка має бути повідомлена клієнту згідно з п. 2 ст. 12 Закону України «Про фінансові послуги та державне регулювання риків фінансових послуг» перед укладенням договору про надання фінансових послуг</w:t>
      </w:r>
    </w:p>
    <w:p w:rsidR="000A6122" w:rsidRDefault="000A6122" w:rsidP="00B250D2">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64"/>
        <w:gridCol w:w="6749"/>
      </w:tblGrid>
      <w:tr w:rsidR="000A6122" w:rsidTr="000A6122">
        <w:tc>
          <w:tcPr>
            <w:tcW w:w="3227" w:type="dxa"/>
          </w:tcPr>
          <w:p w:rsidR="000A6122" w:rsidRDefault="000A6122" w:rsidP="00B250D2">
            <w:pPr>
              <w:jc w:val="both"/>
              <w:rPr>
                <w:rFonts w:ascii="Times New Roman" w:hAnsi="Times New Roman" w:cs="Times New Roman"/>
                <w:sz w:val="24"/>
                <w:szCs w:val="24"/>
              </w:rPr>
            </w:pPr>
            <w:r>
              <w:rPr>
                <w:rFonts w:ascii="Times New Roman" w:hAnsi="Times New Roman" w:cs="Times New Roman"/>
                <w:sz w:val="24"/>
                <w:szCs w:val="24"/>
              </w:rPr>
              <w:t>Найменування особи, яка надає посередницькі послуги (за наявності)</w:t>
            </w:r>
          </w:p>
        </w:tc>
        <w:tc>
          <w:tcPr>
            <w:tcW w:w="6912" w:type="dxa"/>
          </w:tcPr>
          <w:p w:rsidR="000A6122" w:rsidRDefault="000A6122" w:rsidP="00B250D2">
            <w:pPr>
              <w:jc w:val="both"/>
              <w:rPr>
                <w:rFonts w:ascii="Times New Roman" w:hAnsi="Times New Roman" w:cs="Times New Roman"/>
                <w:sz w:val="24"/>
                <w:szCs w:val="24"/>
              </w:rPr>
            </w:pPr>
            <w:r>
              <w:rPr>
                <w:rFonts w:ascii="Times New Roman" w:hAnsi="Times New Roman" w:cs="Times New Roman"/>
                <w:sz w:val="24"/>
                <w:szCs w:val="24"/>
              </w:rPr>
              <w:t>Особа, яка надає посередницькі послуги, відсутня</w:t>
            </w:r>
          </w:p>
        </w:tc>
      </w:tr>
      <w:tr w:rsidR="00B014BD" w:rsidTr="000A6122">
        <w:tc>
          <w:tcPr>
            <w:tcW w:w="3227" w:type="dxa"/>
          </w:tcPr>
          <w:p w:rsidR="00B014BD" w:rsidRDefault="00B014BD" w:rsidP="00B014BD">
            <w:pPr>
              <w:jc w:val="both"/>
              <w:rPr>
                <w:rFonts w:ascii="Times New Roman" w:hAnsi="Times New Roman" w:cs="Times New Roman"/>
                <w:sz w:val="24"/>
                <w:szCs w:val="24"/>
              </w:rPr>
            </w:pPr>
            <w:r>
              <w:rPr>
                <w:rFonts w:ascii="Times New Roman" w:hAnsi="Times New Roman" w:cs="Times New Roman"/>
                <w:sz w:val="24"/>
                <w:szCs w:val="24"/>
              </w:rPr>
              <w:t>Відомості про державну реєстрацію особи, яка надає фінансові послуги</w:t>
            </w:r>
          </w:p>
        </w:tc>
        <w:tc>
          <w:tcPr>
            <w:tcW w:w="6912" w:type="dxa"/>
          </w:tcPr>
          <w:p w:rsidR="00B014BD" w:rsidRDefault="00B014BD" w:rsidP="00ED52DA">
            <w:pPr>
              <w:jc w:val="both"/>
              <w:rPr>
                <w:rFonts w:ascii="Times New Roman" w:hAnsi="Times New Roman" w:cs="Times New Roman"/>
                <w:sz w:val="24"/>
                <w:szCs w:val="24"/>
              </w:rPr>
            </w:pPr>
            <w:r w:rsidRPr="00B014BD">
              <w:rPr>
                <w:rFonts w:ascii="Times New Roman" w:hAnsi="Times New Roman" w:cs="Times New Roman"/>
                <w:sz w:val="24"/>
                <w:szCs w:val="24"/>
              </w:rPr>
              <w:t xml:space="preserve">Зареєстроване </w:t>
            </w:r>
            <w:r w:rsidR="00ED52DA">
              <w:rPr>
                <w:rFonts w:ascii="Times New Roman" w:hAnsi="Times New Roman" w:cs="Times New Roman"/>
                <w:sz w:val="24"/>
                <w:szCs w:val="24"/>
              </w:rPr>
              <w:t>29</w:t>
            </w:r>
            <w:r w:rsidR="00AF04BF">
              <w:rPr>
                <w:rFonts w:ascii="Times New Roman" w:hAnsi="Times New Roman" w:cs="Times New Roman"/>
                <w:sz w:val="24"/>
                <w:szCs w:val="24"/>
                <w:lang w:val="ru-RU"/>
              </w:rPr>
              <w:t>.</w:t>
            </w:r>
            <w:r w:rsidR="00ED52DA">
              <w:rPr>
                <w:rFonts w:ascii="Times New Roman" w:hAnsi="Times New Roman" w:cs="Times New Roman"/>
                <w:sz w:val="24"/>
                <w:szCs w:val="24"/>
                <w:lang w:val="ru-RU"/>
              </w:rPr>
              <w:t>1</w:t>
            </w:r>
            <w:r w:rsidR="00AF04BF">
              <w:rPr>
                <w:rFonts w:ascii="Times New Roman" w:hAnsi="Times New Roman" w:cs="Times New Roman"/>
                <w:sz w:val="24"/>
                <w:szCs w:val="24"/>
                <w:lang w:val="ru-RU"/>
              </w:rPr>
              <w:t>0.1</w:t>
            </w:r>
            <w:r w:rsidR="00ED52DA">
              <w:rPr>
                <w:rFonts w:ascii="Times New Roman" w:hAnsi="Times New Roman" w:cs="Times New Roman"/>
                <w:sz w:val="24"/>
                <w:szCs w:val="24"/>
                <w:lang w:val="ru-RU"/>
              </w:rPr>
              <w:t>998</w:t>
            </w:r>
            <w:r w:rsidR="006347CF">
              <w:rPr>
                <w:rFonts w:ascii="Times New Roman" w:hAnsi="Times New Roman" w:cs="Times New Roman"/>
                <w:sz w:val="24"/>
                <w:szCs w:val="24"/>
                <w:lang w:val="ru-RU"/>
              </w:rPr>
              <w:t>р</w:t>
            </w:r>
            <w:r w:rsidRPr="00B014BD">
              <w:rPr>
                <w:rFonts w:ascii="Times New Roman" w:hAnsi="Times New Roman" w:cs="Times New Roman"/>
                <w:sz w:val="24"/>
                <w:szCs w:val="24"/>
              </w:rPr>
              <w:t xml:space="preserve">., номер запису в Єдиному державному </w:t>
            </w:r>
            <w:r w:rsidRPr="00AF04BF">
              <w:rPr>
                <w:rFonts w:ascii="Times New Roman" w:hAnsi="Times New Roman" w:cs="Times New Roman"/>
                <w:sz w:val="24"/>
                <w:szCs w:val="24"/>
              </w:rPr>
              <w:t xml:space="preserve">реєстрі </w:t>
            </w:r>
            <w:r w:rsidR="00AF04BF" w:rsidRPr="00AF04BF">
              <w:rPr>
                <w:rFonts w:ascii="Times New Roman" w:hAnsi="Times New Roman" w:cs="Times New Roman"/>
                <w:sz w:val="24"/>
                <w:szCs w:val="24"/>
              </w:rPr>
              <w:t>1</w:t>
            </w:r>
            <w:r w:rsidR="00ED52DA">
              <w:rPr>
                <w:rFonts w:ascii="Times New Roman" w:hAnsi="Times New Roman" w:cs="Times New Roman"/>
                <w:sz w:val="24"/>
                <w:szCs w:val="24"/>
              </w:rPr>
              <w:t>3</w:t>
            </w:r>
            <w:r w:rsidR="00AF04BF" w:rsidRPr="00AF04BF">
              <w:rPr>
                <w:rFonts w:ascii="Times New Roman" w:hAnsi="Times New Roman" w:cs="Times New Roman"/>
                <w:sz w:val="24"/>
                <w:szCs w:val="24"/>
              </w:rPr>
              <w:t>1</w:t>
            </w:r>
            <w:r w:rsidR="00ED52DA">
              <w:rPr>
                <w:rFonts w:ascii="Times New Roman" w:hAnsi="Times New Roman" w:cs="Times New Roman"/>
                <w:sz w:val="24"/>
                <w:szCs w:val="24"/>
              </w:rPr>
              <w:t>21</w:t>
            </w:r>
            <w:r w:rsidR="00AF04BF" w:rsidRPr="00AF04BF">
              <w:rPr>
                <w:rFonts w:ascii="Times New Roman" w:hAnsi="Times New Roman" w:cs="Times New Roman"/>
                <w:sz w:val="24"/>
                <w:szCs w:val="24"/>
              </w:rPr>
              <w:t>0</w:t>
            </w:r>
            <w:r w:rsidR="00ED52DA">
              <w:rPr>
                <w:rFonts w:ascii="Times New Roman" w:hAnsi="Times New Roman" w:cs="Times New Roman"/>
                <w:sz w:val="24"/>
                <w:szCs w:val="24"/>
              </w:rPr>
              <w:t>5</w:t>
            </w:r>
            <w:r w:rsidR="00AF04BF" w:rsidRPr="00AF04BF">
              <w:rPr>
                <w:rFonts w:ascii="Times New Roman" w:hAnsi="Times New Roman" w:cs="Times New Roman"/>
                <w:sz w:val="24"/>
                <w:szCs w:val="24"/>
              </w:rPr>
              <w:t>00</w:t>
            </w:r>
            <w:r w:rsidR="00ED52DA">
              <w:rPr>
                <w:rFonts w:ascii="Times New Roman" w:hAnsi="Times New Roman" w:cs="Times New Roman"/>
                <w:sz w:val="24"/>
                <w:szCs w:val="24"/>
              </w:rPr>
              <w:t>1</w:t>
            </w:r>
            <w:r w:rsidR="00AF04BF" w:rsidRPr="00AF04BF">
              <w:rPr>
                <w:rFonts w:ascii="Times New Roman" w:hAnsi="Times New Roman" w:cs="Times New Roman"/>
                <w:sz w:val="24"/>
                <w:szCs w:val="24"/>
              </w:rPr>
              <w:t>00</w:t>
            </w:r>
            <w:r w:rsidR="00ED52DA">
              <w:rPr>
                <w:rFonts w:ascii="Times New Roman" w:hAnsi="Times New Roman" w:cs="Times New Roman"/>
                <w:sz w:val="24"/>
                <w:szCs w:val="24"/>
              </w:rPr>
              <w:t>000</w:t>
            </w:r>
            <w:r w:rsidR="00AF04BF" w:rsidRPr="00AF04BF">
              <w:rPr>
                <w:rFonts w:ascii="Times New Roman" w:hAnsi="Times New Roman" w:cs="Times New Roman"/>
                <w:sz w:val="24"/>
                <w:szCs w:val="24"/>
              </w:rPr>
              <w:t>1</w:t>
            </w:r>
          </w:p>
        </w:tc>
      </w:tr>
      <w:tr w:rsidR="000A6122" w:rsidTr="000A6122">
        <w:tc>
          <w:tcPr>
            <w:tcW w:w="3227" w:type="dxa"/>
          </w:tcPr>
          <w:p w:rsidR="000A6122" w:rsidRDefault="000A6122" w:rsidP="000A6122">
            <w:pPr>
              <w:jc w:val="both"/>
              <w:rPr>
                <w:rFonts w:ascii="Times New Roman" w:hAnsi="Times New Roman" w:cs="Times New Roman"/>
                <w:sz w:val="24"/>
                <w:szCs w:val="24"/>
              </w:rPr>
            </w:pPr>
            <w:r>
              <w:rPr>
                <w:rFonts w:ascii="Times New Roman" w:hAnsi="Times New Roman" w:cs="Times New Roman"/>
                <w:sz w:val="24"/>
                <w:szCs w:val="24"/>
              </w:rPr>
              <w:t>Інформація щодо включення фінансової установи до відповідного державного реєстру фінансових установ</w:t>
            </w:r>
          </w:p>
        </w:tc>
        <w:tc>
          <w:tcPr>
            <w:tcW w:w="6912" w:type="dxa"/>
          </w:tcPr>
          <w:p w:rsidR="000A6122" w:rsidRDefault="00206D6C" w:rsidP="00ED52DA">
            <w:pPr>
              <w:jc w:val="both"/>
              <w:rPr>
                <w:rFonts w:ascii="Times New Roman" w:hAnsi="Times New Roman" w:cs="Times New Roman"/>
                <w:sz w:val="24"/>
                <w:szCs w:val="24"/>
              </w:rPr>
            </w:pPr>
            <w:r>
              <w:rPr>
                <w:rFonts w:ascii="Times New Roman" w:hAnsi="Times New Roman" w:cs="Times New Roman"/>
                <w:sz w:val="24"/>
                <w:szCs w:val="24"/>
              </w:rPr>
              <w:t>Кредитна спілка «</w:t>
            </w:r>
            <w:r w:rsidR="00ED52DA">
              <w:rPr>
                <w:rFonts w:ascii="Times New Roman" w:hAnsi="Times New Roman" w:cs="Times New Roman"/>
                <w:sz w:val="24"/>
                <w:szCs w:val="24"/>
              </w:rPr>
              <w:t>ВЕРХОВИНА</w:t>
            </w:r>
            <w:r>
              <w:rPr>
                <w:rFonts w:ascii="Times New Roman" w:hAnsi="Times New Roman" w:cs="Times New Roman"/>
                <w:sz w:val="24"/>
                <w:szCs w:val="24"/>
              </w:rPr>
              <w:t>»</w:t>
            </w:r>
            <w:r w:rsidR="000A6122" w:rsidRPr="000A6122">
              <w:rPr>
                <w:rFonts w:ascii="Times New Roman" w:hAnsi="Times New Roman" w:cs="Times New Roman"/>
                <w:sz w:val="24"/>
                <w:szCs w:val="24"/>
              </w:rPr>
              <w:t xml:space="preserve"> включен</w:t>
            </w:r>
            <w:r w:rsidR="004C4D6B">
              <w:rPr>
                <w:rFonts w:ascii="Times New Roman" w:hAnsi="Times New Roman" w:cs="Times New Roman"/>
                <w:sz w:val="24"/>
                <w:szCs w:val="24"/>
              </w:rPr>
              <w:t>а</w:t>
            </w:r>
            <w:r w:rsidR="000A6122" w:rsidRPr="000A6122">
              <w:rPr>
                <w:rFonts w:ascii="Times New Roman" w:hAnsi="Times New Roman" w:cs="Times New Roman"/>
                <w:sz w:val="24"/>
                <w:szCs w:val="24"/>
              </w:rPr>
              <w:t xml:space="preserve"> до державного реєстру фінансових установ, що підтверджується свідоцтвом про реєстрацію фінансової установи серії </w:t>
            </w:r>
            <w:r w:rsidR="00D4568A">
              <w:rPr>
                <w:rFonts w:ascii="Times New Roman" w:hAnsi="Times New Roman" w:cs="Times New Roman"/>
                <w:sz w:val="24"/>
                <w:szCs w:val="24"/>
              </w:rPr>
              <w:t>КС</w:t>
            </w:r>
            <w:r w:rsidR="000A6122" w:rsidRPr="000A6122">
              <w:rPr>
                <w:rFonts w:ascii="Times New Roman" w:hAnsi="Times New Roman" w:cs="Times New Roman"/>
                <w:sz w:val="24"/>
                <w:szCs w:val="24"/>
              </w:rPr>
              <w:t xml:space="preserve"> №</w:t>
            </w:r>
            <w:r w:rsidR="00D4568A">
              <w:rPr>
                <w:rFonts w:ascii="Times New Roman" w:hAnsi="Times New Roman" w:cs="Times New Roman"/>
                <w:sz w:val="24"/>
                <w:szCs w:val="24"/>
              </w:rPr>
              <w:t xml:space="preserve"> </w:t>
            </w:r>
            <w:r w:rsidR="00AF04BF">
              <w:rPr>
                <w:rFonts w:ascii="Times New Roman" w:hAnsi="Times New Roman" w:cs="Times New Roman"/>
                <w:sz w:val="24"/>
                <w:szCs w:val="24"/>
              </w:rPr>
              <w:t>6</w:t>
            </w:r>
            <w:r w:rsidR="00ED52DA">
              <w:rPr>
                <w:rFonts w:ascii="Times New Roman" w:hAnsi="Times New Roman" w:cs="Times New Roman"/>
                <w:sz w:val="24"/>
                <w:szCs w:val="24"/>
              </w:rPr>
              <w:t>11</w:t>
            </w:r>
            <w:r w:rsidR="000A6122" w:rsidRPr="000A6122">
              <w:rPr>
                <w:rFonts w:ascii="Times New Roman" w:hAnsi="Times New Roman" w:cs="Times New Roman"/>
                <w:sz w:val="24"/>
                <w:szCs w:val="24"/>
              </w:rPr>
              <w:t xml:space="preserve">, виданим </w:t>
            </w:r>
            <w:r w:rsidR="00ED52DA">
              <w:rPr>
                <w:rFonts w:ascii="Times New Roman" w:hAnsi="Times New Roman" w:cs="Times New Roman"/>
                <w:sz w:val="24"/>
                <w:szCs w:val="24"/>
              </w:rPr>
              <w:t>30</w:t>
            </w:r>
            <w:r w:rsidR="00AF04BF">
              <w:rPr>
                <w:rFonts w:ascii="Times New Roman" w:hAnsi="Times New Roman" w:cs="Times New Roman"/>
                <w:sz w:val="24"/>
                <w:szCs w:val="24"/>
              </w:rPr>
              <w:t>.</w:t>
            </w:r>
            <w:r w:rsidR="00ED52DA">
              <w:rPr>
                <w:rFonts w:ascii="Times New Roman" w:hAnsi="Times New Roman" w:cs="Times New Roman"/>
                <w:sz w:val="24"/>
                <w:szCs w:val="24"/>
              </w:rPr>
              <w:t>12</w:t>
            </w:r>
            <w:r w:rsidR="00AF04BF">
              <w:rPr>
                <w:rFonts w:ascii="Times New Roman" w:hAnsi="Times New Roman" w:cs="Times New Roman"/>
                <w:sz w:val="24"/>
                <w:szCs w:val="24"/>
              </w:rPr>
              <w:t>.2014</w:t>
            </w:r>
            <w:r w:rsidR="00D4568A">
              <w:rPr>
                <w:rFonts w:ascii="Times New Roman" w:hAnsi="Times New Roman" w:cs="Times New Roman"/>
                <w:sz w:val="24"/>
                <w:szCs w:val="24"/>
              </w:rPr>
              <w:t>р</w:t>
            </w:r>
            <w:r w:rsidR="000A6122" w:rsidRPr="000A6122">
              <w:rPr>
                <w:rFonts w:ascii="Times New Roman" w:hAnsi="Times New Roman" w:cs="Times New Roman"/>
                <w:sz w:val="24"/>
                <w:szCs w:val="24"/>
              </w:rPr>
              <w:t xml:space="preserve">. </w:t>
            </w:r>
            <w:r w:rsidR="00AF04BF">
              <w:rPr>
                <w:rFonts w:ascii="Times New Roman" w:hAnsi="Times New Roman" w:cs="Times New Roman"/>
                <w:sz w:val="24"/>
                <w:szCs w:val="24"/>
              </w:rPr>
              <w:t>Національною комісією, що здійснює державне регулювання у сфері ринків фінансових послуг</w:t>
            </w:r>
          </w:p>
        </w:tc>
      </w:tr>
      <w:tr w:rsidR="00B014BD" w:rsidTr="00054818">
        <w:trPr>
          <w:trHeight w:val="2891"/>
        </w:trPr>
        <w:tc>
          <w:tcPr>
            <w:tcW w:w="3227" w:type="dxa"/>
          </w:tcPr>
          <w:p w:rsidR="00B014BD" w:rsidRDefault="00B014BD" w:rsidP="00B250D2">
            <w:pPr>
              <w:jc w:val="both"/>
              <w:rPr>
                <w:rFonts w:ascii="Times New Roman" w:hAnsi="Times New Roman" w:cs="Times New Roman"/>
                <w:sz w:val="24"/>
                <w:szCs w:val="24"/>
              </w:rPr>
            </w:pPr>
            <w:r>
              <w:rPr>
                <w:rFonts w:ascii="Times New Roman" w:hAnsi="Times New Roman" w:cs="Times New Roman"/>
                <w:sz w:val="24"/>
                <w:szCs w:val="24"/>
              </w:rPr>
              <w:t>Інформація</w:t>
            </w:r>
            <w:r w:rsidRPr="00B014BD">
              <w:rPr>
                <w:rFonts w:ascii="Times New Roman" w:hAnsi="Times New Roman" w:cs="Times New Roman"/>
                <w:sz w:val="24"/>
                <w:szCs w:val="24"/>
              </w:rPr>
              <w:t xml:space="preserve"> щодо наявності в особи, яка надає фінансові послуги, права на надання відповідної фінансової послуги</w:t>
            </w:r>
          </w:p>
        </w:tc>
        <w:tc>
          <w:tcPr>
            <w:tcW w:w="6912" w:type="dxa"/>
          </w:tcPr>
          <w:p w:rsidR="00B014BD" w:rsidRDefault="00B014BD" w:rsidP="000A6122">
            <w:pPr>
              <w:jc w:val="both"/>
              <w:rPr>
                <w:rFonts w:ascii="Times New Roman" w:hAnsi="Times New Roman" w:cs="Times New Roman"/>
                <w:sz w:val="24"/>
                <w:szCs w:val="24"/>
              </w:rPr>
            </w:pPr>
            <w:r>
              <w:rPr>
                <w:rFonts w:ascii="Times New Roman" w:hAnsi="Times New Roman" w:cs="Times New Roman"/>
                <w:sz w:val="24"/>
                <w:szCs w:val="24"/>
              </w:rPr>
              <w:t>Право на надання фінансових послуг підтверджується відповідними ліцензіями, а саме:</w:t>
            </w:r>
          </w:p>
          <w:p w:rsidR="00AF04BF" w:rsidRPr="00CF4544" w:rsidRDefault="00AF04BF" w:rsidP="00AF04BF">
            <w:pPr>
              <w:jc w:val="both"/>
              <w:rPr>
                <w:rFonts w:ascii="Times New Roman" w:hAnsi="Times New Roman" w:cs="Times New Roman"/>
                <w:sz w:val="24"/>
                <w:szCs w:val="24"/>
              </w:rPr>
            </w:pPr>
            <w:r w:rsidRPr="00CF4544">
              <w:rPr>
                <w:rFonts w:ascii="Times New Roman" w:hAnsi="Times New Roman" w:cs="Times New Roman"/>
                <w:sz w:val="24"/>
                <w:szCs w:val="24"/>
              </w:rPr>
              <w:t xml:space="preserve">Діюча безстрокова ліцензія на провадження господарської діяльності з надання коштів у позику, в тому числі і на умовах фінансового кредиту, надана розпорядженням </w:t>
            </w:r>
            <w:proofErr w:type="spellStart"/>
            <w:r w:rsidRPr="00CF4544">
              <w:rPr>
                <w:rFonts w:ascii="Times New Roman" w:hAnsi="Times New Roman" w:cs="Times New Roman"/>
                <w:sz w:val="24"/>
                <w:szCs w:val="24"/>
              </w:rPr>
              <w:t>Нацкомфінпослуг</w:t>
            </w:r>
            <w:proofErr w:type="spellEnd"/>
            <w:r w:rsidRPr="00CF4544">
              <w:rPr>
                <w:rFonts w:ascii="Times New Roman" w:hAnsi="Times New Roman" w:cs="Times New Roman"/>
                <w:sz w:val="24"/>
                <w:szCs w:val="24"/>
              </w:rPr>
              <w:t xml:space="preserve"> від </w:t>
            </w:r>
            <w:r w:rsidR="00ED52DA">
              <w:rPr>
                <w:rFonts w:ascii="Times New Roman" w:hAnsi="Times New Roman" w:cs="Times New Roman"/>
                <w:sz w:val="24"/>
                <w:szCs w:val="24"/>
              </w:rPr>
              <w:t>0</w:t>
            </w:r>
            <w:r>
              <w:rPr>
                <w:rFonts w:ascii="Times New Roman" w:hAnsi="Times New Roman" w:cs="Times New Roman"/>
                <w:sz w:val="24"/>
                <w:szCs w:val="24"/>
              </w:rPr>
              <w:t>1.0</w:t>
            </w:r>
            <w:r w:rsidR="00ED52DA">
              <w:rPr>
                <w:rFonts w:ascii="Times New Roman" w:hAnsi="Times New Roman" w:cs="Times New Roman"/>
                <w:sz w:val="24"/>
                <w:szCs w:val="24"/>
              </w:rPr>
              <w:t>6</w:t>
            </w:r>
            <w:r>
              <w:rPr>
                <w:rFonts w:ascii="Times New Roman" w:hAnsi="Times New Roman" w:cs="Times New Roman"/>
                <w:sz w:val="24"/>
                <w:szCs w:val="24"/>
              </w:rPr>
              <w:t>.2017р.</w:t>
            </w:r>
            <w:r w:rsidRPr="00CF4544">
              <w:rPr>
                <w:rFonts w:ascii="Times New Roman" w:hAnsi="Times New Roman" w:cs="Times New Roman"/>
                <w:sz w:val="24"/>
                <w:szCs w:val="24"/>
              </w:rPr>
              <w:t xml:space="preserve"> № </w:t>
            </w:r>
            <w:r w:rsidR="00ED52DA">
              <w:rPr>
                <w:rFonts w:ascii="Times New Roman" w:hAnsi="Times New Roman" w:cs="Times New Roman"/>
                <w:sz w:val="24"/>
                <w:szCs w:val="24"/>
              </w:rPr>
              <w:t>219</w:t>
            </w:r>
            <w:r>
              <w:rPr>
                <w:rFonts w:ascii="Times New Roman" w:hAnsi="Times New Roman" w:cs="Times New Roman"/>
                <w:sz w:val="24"/>
                <w:szCs w:val="24"/>
              </w:rPr>
              <w:t>8</w:t>
            </w:r>
            <w:r w:rsidRPr="00CF4544">
              <w:rPr>
                <w:rFonts w:ascii="Times New Roman" w:hAnsi="Times New Roman" w:cs="Times New Roman"/>
                <w:sz w:val="24"/>
                <w:szCs w:val="24"/>
              </w:rPr>
              <w:t xml:space="preserve">. </w:t>
            </w:r>
          </w:p>
          <w:p w:rsidR="00CF4544" w:rsidRPr="00CF4544" w:rsidRDefault="00CF4544" w:rsidP="00CF4544">
            <w:pPr>
              <w:jc w:val="both"/>
              <w:rPr>
                <w:rFonts w:ascii="Times New Roman" w:hAnsi="Times New Roman" w:cs="Times New Roman"/>
                <w:sz w:val="24"/>
                <w:szCs w:val="24"/>
              </w:rPr>
            </w:pPr>
            <w:r w:rsidRPr="00CF4544">
              <w:rPr>
                <w:rFonts w:ascii="Times New Roman" w:hAnsi="Times New Roman" w:cs="Times New Roman"/>
                <w:sz w:val="24"/>
                <w:szCs w:val="24"/>
              </w:rPr>
              <w:t xml:space="preserve">Діюча безстрокова ліцензія на провадження господарської діяльності з залучення фінансових активів із зобов’язанням щодо наступного їх повернення,   надана </w:t>
            </w:r>
            <w:proofErr w:type="spellStart"/>
            <w:r w:rsidR="00ED52DA">
              <w:rPr>
                <w:rFonts w:ascii="Times New Roman" w:hAnsi="Times New Roman" w:cs="Times New Roman"/>
                <w:sz w:val="24"/>
                <w:szCs w:val="24"/>
              </w:rPr>
              <w:t>Н</w:t>
            </w:r>
            <w:r w:rsidRPr="00CF4544">
              <w:rPr>
                <w:rFonts w:ascii="Times New Roman" w:hAnsi="Times New Roman" w:cs="Times New Roman"/>
                <w:sz w:val="24"/>
                <w:szCs w:val="24"/>
              </w:rPr>
              <w:t>ацкомфінпослуг</w:t>
            </w:r>
            <w:proofErr w:type="spellEnd"/>
            <w:r w:rsidRPr="00CF4544">
              <w:rPr>
                <w:rFonts w:ascii="Times New Roman" w:hAnsi="Times New Roman" w:cs="Times New Roman"/>
                <w:sz w:val="24"/>
                <w:szCs w:val="24"/>
              </w:rPr>
              <w:t xml:space="preserve"> </w:t>
            </w:r>
            <w:r w:rsidR="00ED52DA">
              <w:rPr>
                <w:rFonts w:ascii="Times New Roman" w:hAnsi="Times New Roman" w:cs="Times New Roman"/>
                <w:sz w:val="24"/>
                <w:szCs w:val="24"/>
              </w:rPr>
              <w:t xml:space="preserve"> серія АЕ №287571 </w:t>
            </w:r>
            <w:r w:rsidRPr="00CF4544">
              <w:rPr>
                <w:rFonts w:ascii="Times New Roman" w:hAnsi="Times New Roman" w:cs="Times New Roman"/>
                <w:sz w:val="24"/>
                <w:szCs w:val="24"/>
              </w:rPr>
              <w:t xml:space="preserve">від </w:t>
            </w:r>
            <w:r w:rsidR="00AF04BF">
              <w:rPr>
                <w:rFonts w:ascii="Times New Roman" w:hAnsi="Times New Roman" w:cs="Times New Roman"/>
                <w:sz w:val="24"/>
                <w:szCs w:val="24"/>
              </w:rPr>
              <w:t>1</w:t>
            </w:r>
            <w:r w:rsidR="00ED52DA">
              <w:rPr>
                <w:rFonts w:ascii="Times New Roman" w:hAnsi="Times New Roman" w:cs="Times New Roman"/>
                <w:sz w:val="24"/>
                <w:szCs w:val="24"/>
              </w:rPr>
              <w:t>5</w:t>
            </w:r>
            <w:r w:rsidR="00AF04BF">
              <w:rPr>
                <w:rFonts w:ascii="Times New Roman" w:hAnsi="Times New Roman" w:cs="Times New Roman"/>
                <w:sz w:val="24"/>
                <w:szCs w:val="24"/>
              </w:rPr>
              <w:t>.0</w:t>
            </w:r>
            <w:r w:rsidR="00ED52DA">
              <w:rPr>
                <w:rFonts w:ascii="Times New Roman" w:hAnsi="Times New Roman" w:cs="Times New Roman"/>
                <w:sz w:val="24"/>
                <w:szCs w:val="24"/>
              </w:rPr>
              <w:t>5</w:t>
            </w:r>
            <w:r w:rsidR="00AF04BF">
              <w:rPr>
                <w:rFonts w:ascii="Times New Roman" w:hAnsi="Times New Roman" w:cs="Times New Roman"/>
                <w:sz w:val="24"/>
                <w:szCs w:val="24"/>
              </w:rPr>
              <w:t>.201</w:t>
            </w:r>
            <w:r w:rsidR="00ED52DA">
              <w:rPr>
                <w:rFonts w:ascii="Times New Roman" w:hAnsi="Times New Roman" w:cs="Times New Roman"/>
                <w:sz w:val="24"/>
                <w:szCs w:val="24"/>
              </w:rPr>
              <w:t>4</w:t>
            </w:r>
            <w:r w:rsidR="00AF04BF">
              <w:rPr>
                <w:rFonts w:ascii="Times New Roman" w:hAnsi="Times New Roman" w:cs="Times New Roman"/>
                <w:sz w:val="24"/>
                <w:szCs w:val="24"/>
              </w:rPr>
              <w:t>р.</w:t>
            </w:r>
            <w:r w:rsidRPr="00CF4544">
              <w:rPr>
                <w:rFonts w:ascii="Times New Roman" w:hAnsi="Times New Roman" w:cs="Times New Roman"/>
                <w:sz w:val="24"/>
                <w:szCs w:val="24"/>
              </w:rPr>
              <w:t xml:space="preserve">  </w:t>
            </w:r>
          </w:p>
          <w:p w:rsidR="00B014BD" w:rsidRPr="000A6122" w:rsidRDefault="00B014BD" w:rsidP="00AF04BF">
            <w:pPr>
              <w:jc w:val="both"/>
              <w:rPr>
                <w:rFonts w:ascii="Times New Roman" w:hAnsi="Times New Roman" w:cs="Times New Roman"/>
                <w:sz w:val="24"/>
                <w:szCs w:val="24"/>
              </w:rPr>
            </w:pPr>
          </w:p>
        </w:tc>
      </w:tr>
      <w:tr w:rsidR="000A6122" w:rsidTr="000A6122">
        <w:tc>
          <w:tcPr>
            <w:tcW w:w="3227" w:type="dxa"/>
          </w:tcPr>
          <w:p w:rsidR="000A6122" w:rsidRDefault="000A6122" w:rsidP="00B250D2">
            <w:pPr>
              <w:jc w:val="both"/>
              <w:rPr>
                <w:rFonts w:ascii="Times New Roman" w:hAnsi="Times New Roman" w:cs="Times New Roman"/>
                <w:sz w:val="24"/>
                <w:szCs w:val="24"/>
              </w:rPr>
            </w:pPr>
            <w:r>
              <w:rPr>
                <w:rFonts w:ascii="Times New Roman" w:hAnsi="Times New Roman" w:cs="Times New Roman"/>
                <w:sz w:val="24"/>
                <w:szCs w:val="24"/>
              </w:rPr>
              <w:t>Контактна інформація органу, який здійснює державне регулювання щодо діяльності особи, яка надає фінансові послуги</w:t>
            </w:r>
          </w:p>
        </w:tc>
        <w:tc>
          <w:tcPr>
            <w:tcW w:w="6912" w:type="dxa"/>
          </w:tcPr>
          <w:p w:rsidR="000A6122" w:rsidRPr="000A6122" w:rsidRDefault="000A6122" w:rsidP="000A6122">
            <w:pPr>
              <w:jc w:val="both"/>
              <w:rPr>
                <w:rFonts w:ascii="Times New Roman" w:hAnsi="Times New Roman" w:cs="Times New Roman"/>
                <w:sz w:val="24"/>
                <w:szCs w:val="24"/>
              </w:rPr>
            </w:pPr>
            <w:r w:rsidRPr="000A6122">
              <w:rPr>
                <w:rFonts w:ascii="Times New Roman" w:hAnsi="Times New Roman" w:cs="Times New Roman"/>
                <w:sz w:val="24"/>
                <w:szCs w:val="24"/>
              </w:rPr>
              <w:t>Національний банк України, Телефон: 0 800 505 240, Електронна пошта: nbu@bank.gov.ua, Для листування: вул. Інститутська, 9, м. Київ, 01601.</w:t>
            </w:r>
          </w:p>
          <w:p w:rsidR="000A6122" w:rsidRDefault="000A6122" w:rsidP="000A6122">
            <w:pPr>
              <w:jc w:val="both"/>
              <w:rPr>
                <w:rFonts w:ascii="Times New Roman" w:hAnsi="Times New Roman" w:cs="Times New Roman"/>
                <w:sz w:val="24"/>
                <w:szCs w:val="24"/>
              </w:rPr>
            </w:pPr>
            <w:r w:rsidRPr="000A6122">
              <w:rPr>
                <w:rFonts w:ascii="Times New Roman" w:hAnsi="Times New Roman" w:cs="Times New Roman"/>
                <w:sz w:val="24"/>
                <w:szCs w:val="24"/>
              </w:rPr>
              <w:t>Для подання письмових звернень громадян: вул. Інститутська, 11-б, м. Київ, 01601.</w:t>
            </w:r>
          </w:p>
        </w:tc>
      </w:tr>
      <w:tr w:rsidR="000A6122" w:rsidTr="000A6122">
        <w:tc>
          <w:tcPr>
            <w:tcW w:w="3227" w:type="dxa"/>
          </w:tcPr>
          <w:p w:rsidR="000A6122" w:rsidRDefault="000A6122" w:rsidP="00B250D2">
            <w:pPr>
              <w:jc w:val="both"/>
              <w:rPr>
                <w:rFonts w:ascii="Times New Roman" w:hAnsi="Times New Roman" w:cs="Times New Roman"/>
                <w:sz w:val="24"/>
                <w:szCs w:val="24"/>
              </w:rPr>
            </w:pPr>
            <w:r>
              <w:rPr>
                <w:rFonts w:ascii="Times New Roman" w:hAnsi="Times New Roman" w:cs="Times New Roman"/>
                <w:sz w:val="24"/>
                <w:szCs w:val="24"/>
              </w:rPr>
              <w:t xml:space="preserve">Інформація про </w:t>
            </w:r>
            <w:r w:rsidRPr="000A6122">
              <w:rPr>
                <w:rFonts w:ascii="Times New Roman" w:hAnsi="Times New Roman" w:cs="Times New Roman"/>
                <w:sz w:val="24"/>
                <w:szCs w:val="24"/>
              </w:rPr>
              <w:t>фінансову послугу -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tc>
        <w:tc>
          <w:tcPr>
            <w:tcW w:w="6912" w:type="dxa"/>
          </w:tcPr>
          <w:p w:rsidR="000A6122" w:rsidRDefault="000A6122" w:rsidP="00B250D2">
            <w:pPr>
              <w:jc w:val="both"/>
              <w:rPr>
                <w:rFonts w:ascii="Times New Roman" w:hAnsi="Times New Roman" w:cs="Times New Roman"/>
                <w:sz w:val="24"/>
                <w:szCs w:val="24"/>
              </w:rPr>
            </w:pPr>
            <w:r w:rsidRPr="000A6122">
              <w:rPr>
                <w:rFonts w:ascii="Times New Roman" w:hAnsi="Times New Roman" w:cs="Times New Roman"/>
                <w:sz w:val="24"/>
                <w:szCs w:val="24"/>
              </w:rPr>
              <w:t>Порядок визначення витрат встановлений Правилами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затвердженими Постановою Правління НБУ № 16 від 11.02.2021р. Клієнт не сплачує жодних податків у зв'язку з укладенням кре</w:t>
            </w:r>
            <w:r>
              <w:rPr>
                <w:rFonts w:ascii="Times New Roman" w:hAnsi="Times New Roman" w:cs="Times New Roman"/>
                <w:sz w:val="24"/>
                <w:szCs w:val="24"/>
              </w:rPr>
              <w:t>д</w:t>
            </w:r>
            <w:r w:rsidRPr="000A6122">
              <w:rPr>
                <w:rFonts w:ascii="Times New Roman" w:hAnsi="Times New Roman" w:cs="Times New Roman"/>
                <w:sz w:val="24"/>
                <w:szCs w:val="24"/>
              </w:rPr>
              <w:t>итного договору. В Паспорті споживчого кредиту вказуються цифрові значення витрат в залежності від обраних споживачем конкретних умов.</w:t>
            </w:r>
          </w:p>
        </w:tc>
      </w:tr>
      <w:tr w:rsidR="000A6122" w:rsidTr="000A6122">
        <w:tc>
          <w:tcPr>
            <w:tcW w:w="3227" w:type="dxa"/>
          </w:tcPr>
          <w:p w:rsidR="000A6122" w:rsidRDefault="001C05F9" w:rsidP="00B250D2">
            <w:pPr>
              <w:jc w:val="both"/>
              <w:rPr>
                <w:rFonts w:ascii="Times New Roman" w:hAnsi="Times New Roman" w:cs="Times New Roman"/>
                <w:sz w:val="24"/>
                <w:szCs w:val="24"/>
              </w:rPr>
            </w:pPr>
            <w:r>
              <w:rPr>
                <w:rFonts w:ascii="Times New Roman" w:hAnsi="Times New Roman" w:cs="Times New Roman"/>
                <w:sz w:val="24"/>
                <w:szCs w:val="24"/>
              </w:rPr>
              <w:t>Інформація про н</w:t>
            </w:r>
            <w:r w:rsidR="000A6122" w:rsidRPr="001C05F9">
              <w:rPr>
                <w:rFonts w:ascii="Times New Roman" w:hAnsi="Times New Roman" w:cs="Times New Roman"/>
                <w:sz w:val="24"/>
                <w:szCs w:val="24"/>
              </w:rPr>
              <w:t>аявність у клієнта права на відмову від договору про надання фінансових послуг</w:t>
            </w:r>
            <w:r>
              <w:rPr>
                <w:rFonts w:ascii="Times New Roman" w:hAnsi="Times New Roman" w:cs="Times New Roman"/>
                <w:sz w:val="24"/>
                <w:szCs w:val="24"/>
              </w:rPr>
              <w:t>, строк, протягом якого клієнтом може бути використано право на відмову від договору, а також інші умови використання права на відмову від договору</w:t>
            </w:r>
          </w:p>
          <w:p w:rsidR="001C05F9" w:rsidRDefault="001C05F9" w:rsidP="00B250D2">
            <w:pPr>
              <w:jc w:val="both"/>
              <w:rPr>
                <w:rFonts w:ascii="Times New Roman" w:hAnsi="Times New Roman" w:cs="Times New Roman"/>
                <w:sz w:val="24"/>
                <w:szCs w:val="24"/>
              </w:rPr>
            </w:pPr>
          </w:p>
        </w:tc>
        <w:tc>
          <w:tcPr>
            <w:tcW w:w="6912" w:type="dxa"/>
          </w:tcPr>
          <w:p w:rsidR="000A6122" w:rsidRDefault="001C05F9" w:rsidP="00B250D2">
            <w:pPr>
              <w:jc w:val="both"/>
              <w:rPr>
                <w:rFonts w:ascii="Times New Roman" w:hAnsi="Times New Roman" w:cs="Times New Roman"/>
                <w:sz w:val="24"/>
                <w:szCs w:val="24"/>
              </w:rPr>
            </w:pPr>
            <w:r w:rsidRPr="001C05F9">
              <w:rPr>
                <w:rFonts w:ascii="Times New Roman" w:hAnsi="Times New Roman" w:cs="Times New Roman"/>
                <w:sz w:val="24"/>
                <w:szCs w:val="24"/>
              </w:rPr>
              <w:t>Відповідно до ст. 15 Закону України "Про споживче кредитування, споживач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 Про намір відмовитися від договору про споживчий кредит споживач повідомляє кредитодавця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до закінчення 14-денного строку.</w:t>
            </w:r>
          </w:p>
          <w:p w:rsidR="001C05F9" w:rsidRDefault="001C05F9" w:rsidP="00B250D2">
            <w:pPr>
              <w:jc w:val="both"/>
              <w:rPr>
                <w:rFonts w:ascii="Times New Roman" w:hAnsi="Times New Roman" w:cs="Times New Roman"/>
                <w:sz w:val="24"/>
                <w:szCs w:val="24"/>
              </w:rPr>
            </w:pPr>
            <w:r w:rsidRPr="001C05F9">
              <w:rPr>
                <w:rFonts w:ascii="Times New Roman" w:hAnsi="Times New Roman" w:cs="Times New Roman"/>
                <w:sz w:val="24"/>
                <w:szCs w:val="24"/>
              </w:rPr>
              <w:t xml:space="preserve">Якщо споживач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Протягом семи календарних днів з дати подання письмового повідомлення про </w:t>
            </w:r>
            <w:r w:rsidRPr="001C05F9">
              <w:rPr>
                <w:rFonts w:ascii="Times New Roman" w:hAnsi="Times New Roman" w:cs="Times New Roman"/>
                <w:sz w:val="24"/>
                <w:szCs w:val="24"/>
              </w:rPr>
              <w:lastRenderedPageBreak/>
              <w:t>відмову від договору про споживчий кредит споживач зобов’язаний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договором про споживчий кредит. Споживач не зобов’язаний сплачувати будь-які інші платежі у зв’язку з відмовою від договору про споживчий кредит.</w:t>
            </w:r>
          </w:p>
          <w:p w:rsidR="001C05F9" w:rsidRDefault="001C05F9" w:rsidP="00B250D2">
            <w:pPr>
              <w:jc w:val="both"/>
              <w:rPr>
                <w:rFonts w:ascii="Times New Roman" w:hAnsi="Times New Roman" w:cs="Times New Roman"/>
                <w:sz w:val="24"/>
                <w:szCs w:val="24"/>
              </w:rPr>
            </w:pPr>
            <w:r w:rsidRPr="001C05F9">
              <w:rPr>
                <w:rFonts w:ascii="Times New Roman" w:hAnsi="Times New Roman" w:cs="Times New Roman"/>
                <w:sz w:val="24"/>
                <w:szCs w:val="24"/>
              </w:rPr>
              <w:t>Відмова від договору про споживчий кредит є підставою для припинення договорів щодо супровідних послуг, що були визначені як обов’язкові для отримання кредиту, укладених споживачем. Кредитодавець або третя сторона зобов’язані повернути споживачу кошти, сплачені ним за такі супровідні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споживача від договору про споживчий кредит у порядку, визначеному законодавством.</w:t>
            </w:r>
          </w:p>
          <w:p w:rsidR="001C05F9" w:rsidRPr="001C05F9" w:rsidRDefault="001C05F9" w:rsidP="001C05F9">
            <w:pPr>
              <w:jc w:val="both"/>
              <w:rPr>
                <w:rFonts w:ascii="Times New Roman" w:hAnsi="Times New Roman" w:cs="Times New Roman"/>
                <w:sz w:val="24"/>
                <w:szCs w:val="24"/>
              </w:rPr>
            </w:pPr>
            <w:r w:rsidRPr="001C05F9">
              <w:rPr>
                <w:rFonts w:ascii="Times New Roman" w:hAnsi="Times New Roman" w:cs="Times New Roman"/>
                <w:sz w:val="24"/>
                <w:szCs w:val="24"/>
              </w:rPr>
              <w:t>Право на відмову від договору про споживчий кредит не застосовується щодо:</w:t>
            </w:r>
          </w:p>
          <w:p w:rsidR="001C05F9" w:rsidRPr="001C05F9" w:rsidRDefault="001C05F9" w:rsidP="001C05F9">
            <w:pPr>
              <w:jc w:val="both"/>
              <w:rPr>
                <w:rFonts w:ascii="Times New Roman" w:hAnsi="Times New Roman" w:cs="Times New Roman"/>
                <w:sz w:val="24"/>
                <w:szCs w:val="24"/>
              </w:rPr>
            </w:pPr>
            <w:r w:rsidRPr="001C05F9">
              <w:rPr>
                <w:rFonts w:ascii="Times New Roman" w:hAnsi="Times New Roman" w:cs="Times New Roman"/>
                <w:sz w:val="24"/>
                <w:szCs w:val="24"/>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1C05F9" w:rsidRDefault="001C05F9" w:rsidP="001C05F9">
            <w:pPr>
              <w:jc w:val="both"/>
              <w:rPr>
                <w:rFonts w:ascii="Times New Roman" w:hAnsi="Times New Roman" w:cs="Times New Roman"/>
                <w:sz w:val="24"/>
                <w:szCs w:val="24"/>
              </w:rPr>
            </w:pPr>
            <w:r w:rsidRPr="001C05F9">
              <w:rPr>
                <w:rFonts w:ascii="Times New Roman" w:hAnsi="Times New Roman" w:cs="Times New Roman"/>
                <w:sz w:val="24"/>
                <w:szCs w:val="24"/>
              </w:rPr>
              <w:t>2) споживчих кредитів, наданих на придбання робіт (послуг), виконання яких відбулося до закінчення 14-денного строку, протягом якого споживач міг скористатися правом відмови від договору про споживчий кредит.</w:t>
            </w:r>
          </w:p>
        </w:tc>
      </w:tr>
      <w:tr w:rsidR="000A6122" w:rsidTr="000A6122">
        <w:tc>
          <w:tcPr>
            <w:tcW w:w="3227" w:type="dxa"/>
          </w:tcPr>
          <w:p w:rsidR="000A6122" w:rsidRDefault="001C05F9" w:rsidP="00B250D2">
            <w:pPr>
              <w:jc w:val="both"/>
              <w:rPr>
                <w:rFonts w:ascii="Times New Roman" w:hAnsi="Times New Roman" w:cs="Times New Roman"/>
                <w:sz w:val="24"/>
                <w:szCs w:val="24"/>
              </w:rPr>
            </w:pPr>
            <w:r>
              <w:rPr>
                <w:rFonts w:ascii="Times New Roman" w:hAnsi="Times New Roman" w:cs="Times New Roman"/>
                <w:sz w:val="24"/>
                <w:szCs w:val="24"/>
              </w:rPr>
              <w:lastRenderedPageBreak/>
              <w:t>Мінімальний строк дії договору</w:t>
            </w:r>
          </w:p>
        </w:tc>
        <w:tc>
          <w:tcPr>
            <w:tcW w:w="6912" w:type="dxa"/>
          </w:tcPr>
          <w:p w:rsidR="000A6122" w:rsidRPr="00FF551D" w:rsidRDefault="00FF551D" w:rsidP="00FF551D">
            <w:pPr>
              <w:jc w:val="both"/>
              <w:rPr>
                <w:rFonts w:ascii="Times New Roman" w:hAnsi="Times New Roman" w:cs="Times New Roman"/>
                <w:sz w:val="24"/>
                <w:szCs w:val="24"/>
              </w:rPr>
            </w:pPr>
            <w:r>
              <w:rPr>
                <w:rFonts w:ascii="Times New Roman" w:hAnsi="Times New Roman" w:cs="Times New Roman"/>
                <w:sz w:val="24"/>
                <w:szCs w:val="24"/>
              </w:rPr>
              <w:t xml:space="preserve">3 - </w:t>
            </w:r>
            <w:r w:rsidR="00B0212C" w:rsidRPr="00FF551D">
              <w:rPr>
                <w:rFonts w:ascii="Times New Roman" w:hAnsi="Times New Roman" w:cs="Times New Roman"/>
                <w:sz w:val="24"/>
                <w:szCs w:val="24"/>
              </w:rPr>
              <w:t>6 місяців</w:t>
            </w:r>
          </w:p>
        </w:tc>
      </w:tr>
      <w:tr w:rsidR="000A6122" w:rsidTr="000A6122">
        <w:tc>
          <w:tcPr>
            <w:tcW w:w="3227" w:type="dxa"/>
          </w:tcPr>
          <w:p w:rsidR="000A6122" w:rsidRDefault="001C05F9" w:rsidP="00B250D2">
            <w:pPr>
              <w:jc w:val="both"/>
              <w:rPr>
                <w:rFonts w:ascii="Times New Roman" w:hAnsi="Times New Roman" w:cs="Times New Roman"/>
                <w:sz w:val="24"/>
                <w:szCs w:val="24"/>
              </w:rPr>
            </w:pPr>
            <w:r>
              <w:rPr>
                <w:rFonts w:ascii="Times New Roman" w:hAnsi="Times New Roman" w:cs="Times New Roman"/>
                <w:sz w:val="24"/>
                <w:szCs w:val="24"/>
              </w:rPr>
              <w:t xml:space="preserve">Інформація про </w:t>
            </w:r>
            <w:r w:rsidRPr="001C05F9">
              <w:rPr>
                <w:rFonts w:ascii="Times New Roman" w:hAnsi="Times New Roman" w:cs="Times New Roman"/>
                <w:sz w:val="24"/>
                <w:szCs w:val="24"/>
              </w:rPr>
              <w:t>наявність у клієнта права р</w:t>
            </w:r>
            <w:r>
              <w:rPr>
                <w:rFonts w:ascii="Times New Roman" w:hAnsi="Times New Roman" w:cs="Times New Roman"/>
                <w:sz w:val="24"/>
                <w:szCs w:val="24"/>
              </w:rPr>
              <w:t>озірвати чи припинити договір, п</w:t>
            </w:r>
            <w:r w:rsidRPr="001C05F9">
              <w:rPr>
                <w:rFonts w:ascii="Times New Roman" w:hAnsi="Times New Roman" w:cs="Times New Roman"/>
                <w:sz w:val="24"/>
                <w:szCs w:val="24"/>
              </w:rPr>
              <w:t>рава до</w:t>
            </w:r>
            <w:r>
              <w:rPr>
                <w:rFonts w:ascii="Times New Roman" w:hAnsi="Times New Roman" w:cs="Times New Roman"/>
                <w:sz w:val="24"/>
                <w:szCs w:val="24"/>
              </w:rPr>
              <w:t>строкового виконання договору, а</w:t>
            </w:r>
            <w:r w:rsidRPr="001C05F9">
              <w:rPr>
                <w:rFonts w:ascii="Times New Roman" w:hAnsi="Times New Roman" w:cs="Times New Roman"/>
                <w:sz w:val="24"/>
                <w:szCs w:val="24"/>
              </w:rPr>
              <w:t xml:space="preserve"> також наслідки таких дій</w:t>
            </w:r>
          </w:p>
        </w:tc>
        <w:tc>
          <w:tcPr>
            <w:tcW w:w="6912" w:type="dxa"/>
          </w:tcPr>
          <w:p w:rsidR="000A6122" w:rsidRDefault="001C05F9" w:rsidP="00B250D2">
            <w:pPr>
              <w:jc w:val="both"/>
              <w:rPr>
                <w:rFonts w:ascii="Times New Roman" w:hAnsi="Times New Roman" w:cs="Times New Roman"/>
                <w:sz w:val="24"/>
                <w:szCs w:val="24"/>
              </w:rPr>
            </w:pPr>
            <w:r w:rsidRPr="001C05F9">
              <w:rPr>
                <w:rFonts w:ascii="Times New Roman" w:hAnsi="Times New Roman" w:cs="Times New Roman"/>
                <w:sz w:val="24"/>
                <w:szCs w:val="24"/>
              </w:rPr>
              <w:t>Позичальник має право достроково розірвати договір за власною ініціативою в разі відмови від договору в порядку, визначеному ст. 15 Закону України "Про споживче кредитування" або в разі  дострокового повернення кредиту повністю - шляхом внесення одноразового платежу в сумі залишку за кредитом або частково - шляхом збільшення періодичних платежів.  У разі дострокового повернення кредиту Позичальник сплачує проценти (відсотки) за фактичний період користування кредитом. Законодавством забороняється встановлювати споживачу будь-яку плату, пов’язану з достроковим поверненням споживчого кредиту.</w:t>
            </w:r>
          </w:p>
        </w:tc>
      </w:tr>
      <w:tr w:rsidR="000A6122" w:rsidTr="000A6122">
        <w:tc>
          <w:tcPr>
            <w:tcW w:w="3227" w:type="dxa"/>
          </w:tcPr>
          <w:p w:rsidR="000A6122" w:rsidRDefault="001C05F9" w:rsidP="00B250D2">
            <w:pPr>
              <w:jc w:val="both"/>
              <w:rPr>
                <w:rFonts w:ascii="Times New Roman" w:hAnsi="Times New Roman" w:cs="Times New Roman"/>
                <w:sz w:val="24"/>
                <w:szCs w:val="24"/>
              </w:rPr>
            </w:pPr>
            <w:r>
              <w:rPr>
                <w:rFonts w:ascii="Times New Roman" w:hAnsi="Times New Roman" w:cs="Times New Roman"/>
                <w:sz w:val="24"/>
                <w:szCs w:val="24"/>
              </w:rPr>
              <w:t>Інформація про порядок внесення змін та доповнень до договору</w:t>
            </w:r>
          </w:p>
        </w:tc>
        <w:tc>
          <w:tcPr>
            <w:tcW w:w="6912" w:type="dxa"/>
          </w:tcPr>
          <w:p w:rsidR="000A6122" w:rsidRDefault="001C05F9" w:rsidP="00B250D2">
            <w:pPr>
              <w:jc w:val="both"/>
              <w:rPr>
                <w:rFonts w:ascii="Times New Roman" w:hAnsi="Times New Roman" w:cs="Times New Roman"/>
                <w:sz w:val="24"/>
                <w:szCs w:val="24"/>
              </w:rPr>
            </w:pPr>
            <w:r w:rsidRPr="001C05F9">
              <w:rPr>
                <w:rFonts w:ascii="Times New Roman" w:hAnsi="Times New Roman" w:cs="Times New Roman"/>
                <w:sz w:val="24"/>
                <w:szCs w:val="24"/>
              </w:rPr>
              <w:t>Зміна умов договору про споживчий кредит можлива тільки за згодою сторін. Зміни та доповнення до договору вносяться шляхом укладення додаткових договорів.</w:t>
            </w:r>
          </w:p>
        </w:tc>
      </w:tr>
      <w:tr w:rsidR="000A6122" w:rsidTr="000A6122">
        <w:tc>
          <w:tcPr>
            <w:tcW w:w="3227" w:type="dxa"/>
          </w:tcPr>
          <w:p w:rsidR="000A6122" w:rsidRDefault="001C05F9" w:rsidP="00B250D2">
            <w:pPr>
              <w:jc w:val="both"/>
              <w:rPr>
                <w:rFonts w:ascii="Times New Roman" w:hAnsi="Times New Roman" w:cs="Times New Roman"/>
                <w:sz w:val="24"/>
                <w:szCs w:val="24"/>
              </w:rPr>
            </w:pPr>
            <w:r>
              <w:rPr>
                <w:rFonts w:ascii="Times New Roman" w:hAnsi="Times New Roman" w:cs="Times New Roman"/>
                <w:sz w:val="24"/>
                <w:szCs w:val="24"/>
              </w:rPr>
              <w:t>Інформація про неможливість збільшення фіксованої процентної ставки за договором без письмової згоди споживача фінансової послуги</w:t>
            </w:r>
          </w:p>
        </w:tc>
        <w:tc>
          <w:tcPr>
            <w:tcW w:w="6912" w:type="dxa"/>
          </w:tcPr>
          <w:p w:rsidR="000A6122" w:rsidRDefault="001C05F9" w:rsidP="00B250D2">
            <w:pPr>
              <w:jc w:val="both"/>
              <w:rPr>
                <w:rFonts w:ascii="Times New Roman" w:hAnsi="Times New Roman" w:cs="Times New Roman"/>
                <w:sz w:val="24"/>
                <w:szCs w:val="24"/>
              </w:rPr>
            </w:pPr>
            <w:r w:rsidRPr="001C05F9">
              <w:rPr>
                <w:rFonts w:ascii="Times New Roman" w:hAnsi="Times New Roman" w:cs="Times New Roman"/>
                <w:sz w:val="24"/>
                <w:szCs w:val="24"/>
              </w:rPr>
              <w:t>Збільшення фіксованої процентної ставки за договором без письмової згоди споживача фінансової послуги є неможливим.</w:t>
            </w:r>
          </w:p>
        </w:tc>
      </w:tr>
      <w:tr w:rsidR="000A6122" w:rsidTr="000A6122">
        <w:tc>
          <w:tcPr>
            <w:tcW w:w="3227" w:type="dxa"/>
          </w:tcPr>
          <w:p w:rsidR="000A6122" w:rsidRDefault="001C05F9" w:rsidP="00B250D2">
            <w:pPr>
              <w:jc w:val="both"/>
              <w:rPr>
                <w:rFonts w:ascii="Times New Roman" w:hAnsi="Times New Roman" w:cs="Times New Roman"/>
                <w:sz w:val="24"/>
                <w:szCs w:val="24"/>
              </w:rPr>
            </w:pPr>
            <w:r>
              <w:rPr>
                <w:rFonts w:ascii="Times New Roman" w:hAnsi="Times New Roman" w:cs="Times New Roman"/>
                <w:sz w:val="24"/>
                <w:szCs w:val="24"/>
              </w:rPr>
              <w:t xml:space="preserve">Інформація про механізми захисту прав споживачів фінансових послуг: </w:t>
            </w:r>
            <w:r w:rsidRPr="001C05F9">
              <w:rPr>
                <w:rFonts w:ascii="Times New Roman" w:hAnsi="Times New Roman" w:cs="Times New Roman"/>
                <w:sz w:val="24"/>
                <w:szCs w:val="24"/>
              </w:rPr>
              <w:t xml:space="preserve">можливість та порядок позасудового розгляду скарг споживачів фінансових послуг, наявність гарантійних фондів чи </w:t>
            </w:r>
            <w:r w:rsidRPr="001C05F9">
              <w:rPr>
                <w:rFonts w:ascii="Times New Roman" w:hAnsi="Times New Roman" w:cs="Times New Roman"/>
                <w:sz w:val="24"/>
                <w:szCs w:val="24"/>
              </w:rPr>
              <w:lastRenderedPageBreak/>
              <w:t>компенсаційних схем, що застосовуються відповідно до законодавства.</w:t>
            </w:r>
          </w:p>
        </w:tc>
        <w:tc>
          <w:tcPr>
            <w:tcW w:w="6912" w:type="dxa"/>
          </w:tcPr>
          <w:p w:rsidR="000A6122" w:rsidRDefault="007A6629" w:rsidP="007A6629">
            <w:pPr>
              <w:jc w:val="both"/>
              <w:rPr>
                <w:rFonts w:ascii="Times New Roman" w:hAnsi="Times New Roman" w:cs="Times New Roman"/>
                <w:sz w:val="24"/>
                <w:szCs w:val="24"/>
              </w:rPr>
            </w:pPr>
            <w:r w:rsidRPr="007A6629">
              <w:rPr>
                <w:rFonts w:ascii="Times New Roman" w:hAnsi="Times New Roman" w:cs="Times New Roman"/>
                <w:sz w:val="24"/>
                <w:szCs w:val="24"/>
              </w:rPr>
              <w:lastRenderedPageBreak/>
              <w:t xml:space="preserve">Механізм захисту прав споживачів фінансових послуг </w:t>
            </w:r>
            <w:r>
              <w:rPr>
                <w:rFonts w:ascii="Times New Roman" w:hAnsi="Times New Roman" w:cs="Times New Roman"/>
                <w:sz w:val="24"/>
                <w:szCs w:val="24"/>
              </w:rPr>
              <w:t xml:space="preserve">в першу чергу </w:t>
            </w:r>
            <w:r w:rsidRPr="007A6629">
              <w:rPr>
                <w:rFonts w:ascii="Times New Roman" w:hAnsi="Times New Roman" w:cs="Times New Roman"/>
                <w:sz w:val="24"/>
                <w:szCs w:val="24"/>
              </w:rPr>
              <w:t xml:space="preserve">передбачає </w:t>
            </w:r>
            <w:r>
              <w:rPr>
                <w:rFonts w:ascii="Times New Roman" w:hAnsi="Times New Roman" w:cs="Times New Roman"/>
                <w:sz w:val="24"/>
                <w:szCs w:val="24"/>
              </w:rPr>
              <w:t xml:space="preserve">неухильне дотримання норм законодавства про захист прав споживачів, в тому числі - </w:t>
            </w:r>
            <w:r w:rsidRPr="007A6629">
              <w:rPr>
                <w:rFonts w:ascii="Times New Roman" w:hAnsi="Times New Roman" w:cs="Times New Roman"/>
                <w:sz w:val="24"/>
                <w:szCs w:val="24"/>
              </w:rPr>
              <w:t>право споживача на звернення або подання скарги до фінансової установи. Звернення та скарги мають бути роз</w:t>
            </w:r>
            <w:r>
              <w:rPr>
                <w:rFonts w:ascii="Times New Roman" w:hAnsi="Times New Roman" w:cs="Times New Roman"/>
                <w:sz w:val="24"/>
                <w:szCs w:val="24"/>
              </w:rPr>
              <w:t>глянуті у визначений законодавст</w:t>
            </w:r>
            <w:r w:rsidRPr="007A6629">
              <w:rPr>
                <w:rFonts w:ascii="Times New Roman" w:hAnsi="Times New Roman" w:cs="Times New Roman"/>
                <w:sz w:val="24"/>
                <w:szCs w:val="24"/>
              </w:rPr>
              <w:t xml:space="preserve">вом строк. </w:t>
            </w:r>
            <w:r>
              <w:rPr>
                <w:rFonts w:ascii="Times New Roman" w:hAnsi="Times New Roman" w:cs="Times New Roman"/>
                <w:sz w:val="24"/>
                <w:szCs w:val="24"/>
              </w:rPr>
              <w:t xml:space="preserve">Гарантійні фонди та компенсаційні схеми – відсутні. </w:t>
            </w:r>
            <w:r w:rsidRPr="007A6629">
              <w:rPr>
                <w:rFonts w:ascii="Times New Roman" w:hAnsi="Times New Roman" w:cs="Times New Roman"/>
                <w:sz w:val="24"/>
                <w:szCs w:val="24"/>
              </w:rPr>
              <w:t xml:space="preserve">Порядок позасудового вирішення спорів передбачає, що будь-які питання або суперечки за договором </w:t>
            </w:r>
            <w:r w:rsidRPr="007A6629">
              <w:rPr>
                <w:rFonts w:ascii="Times New Roman" w:hAnsi="Times New Roman" w:cs="Times New Roman"/>
                <w:sz w:val="24"/>
                <w:szCs w:val="24"/>
              </w:rPr>
              <w:lastRenderedPageBreak/>
              <w:t>мають бути вирішені шляхом переговорів та досягнення згоди між сторонами.</w:t>
            </w:r>
            <w:r>
              <w:rPr>
                <w:rFonts w:ascii="Times New Roman" w:hAnsi="Times New Roman" w:cs="Times New Roman"/>
                <w:sz w:val="24"/>
                <w:szCs w:val="24"/>
              </w:rPr>
              <w:t xml:space="preserve"> </w:t>
            </w:r>
          </w:p>
        </w:tc>
      </w:tr>
      <w:tr w:rsidR="000A6122" w:rsidTr="000A6122">
        <w:tc>
          <w:tcPr>
            <w:tcW w:w="3227" w:type="dxa"/>
          </w:tcPr>
          <w:p w:rsidR="000A6122" w:rsidRDefault="007A6629" w:rsidP="00B250D2">
            <w:pPr>
              <w:jc w:val="both"/>
              <w:rPr>
                <w:rFonts w:ascii="Times New Roman" w:hAnsi="Times New Roman" w:cs="Times New Roman"/>
                <w:sz w:val="24"/>
                <w:szCs w:val="24"/>
              </w:rPr>
            </w:pPr>
            <w:r>
              <w:rPr>
                <w:rFonts w:ascii="Times New Roman" w:hAnsi="Times New Roman" w:cs="Times New Roman"/>
                <w:sz w:val="24"/>
                <w:szCs w:val="24"/>
              </w:rPr>
              <w:lastRenderedPageBreak/>
              <w:t>Інформація про порядок подання клієнтом звернення до фінансової установи та Національного банку України</w:t>
            </w:r>
          </w:p>
        </w:tc>
        <w:tc>
          <w:tcPr>
            <w:tcW w:w="6912" w:type="dxa"/>
          </w:tcPr>
          <w:p w:rsidR="007A6629" w:rsidRDefault="007A6629" w:rsidP="00B250D2">
            <w:pPr>
              <w:jc w:val="both"/>
              <w:rPr>
                <w:rFonts w:ascii="Times New Roman" w:hAnsi="Times New Roman" w:cs="Times New Roman"/>
                <w:sz w:val="24"/>
                <w:szCs w:val="24"/>
              </w:rPr>
            </w:pPr>
            <w:r w:rsidRPr="007A6629">
              <w:rPr>
                <w:rFonts w:ascii="Times New Roman" w:hAnsi="Times New Roman" w:cs="Times New Roman"/>
                <w:sz w:val="24"/>
                <w:szCs w:val="24"/>
              </w:rPr>
              <w:t xml:space="preserve">Звернення до фінансової установи приймаються та розглядаються у відповідності до Закону України "Про звернення громадян". Адреса, за якою приймаються звернення та скарги споживачів фінансових послуг: Україна, </w:t>
            </w:r>
            <w:r w:rsidR="00ED52DA">
              <w:rPr>
                <w:rFonts w:ascii="Times New Roman" w:hAnsi="Times New Roman" w:cs="Times New Roman"/>
                <w:sz w:val="24"/>
                <w:szCs w:val="24"/>
              </w:rPr>
              <w:t>8</w:t>
            </w:r>
            <w:r w:rsidRPr="007A6629">
              <w:rPr>
                <w:rFonts w:ascii="Times New Roman" w:hAnsi="Times New Roman" w:cs="Times New Roman"/>
                <w:sz w:val="24"/>
                <w:szCs w:val="24"/>
              </w:rPr>
              <w:t>9</w:t>
            </w:r>
            <w:r w:rsidR="00ED52DA">
              <w:rPr>
                <w:rFonts w:ascii="Times New Roman" w:hAnsi="Times New Roman" w:cs="Times New Roman"/>
                <w:sz w:val="24"/>
                <w:szCs w:val="24"/>
              </w:rPr>
              <w:t>1</w:t>
            </w:r>
            <w:r w:rsidRPr="007A6629">
              <w:rPr>
                <w:rFonts w:ascii="Times New Roman" w:hAnsi="Times New Roman" w:cs="Times New Roman"/>
                <w:sz w:val="24"/>
                <w:szCs w:val="24"/>
              </w:rPr>
              <w:t xml:space="preserve">00, </w:t>
            </w:r>
            <w:r w:rsidR="00ED52DA">
              <w:rPr>
                <w:rFonts w:ascii="Times New Roman" w:hAnsi="Times New Roman" w:cs="Times New Roman"/>
                <w:sz w:val="24"/>
                <w:szCs w:val="24"/>
              </w:rPr>
              <w:t>с</w:t>
            </w:r>
            <w:r w:rsidRPr="007A6629">
              <w:rPr>
                <w:rFonts w:ascii="Times New Roman" w:hAnsi="Times New Roman" w:cs="Times New Roman"/>
                <w:sz w:val="24"/>
                <w:szCs w:val="24"/>
              </w:rPr>
              <w:t>м</w:t>
            </w:r>
            <w:r w:rsidR="00ED52DA">
              <w:rPr>
                <w:rFonts w:ascii="Times New Roman" w:hAnsi="Times New Roman" w:cs="Times New Roman"/>
                <w:sz w:val="24"/>
                <w:szCs w:val="24"/>
              </w:rPr>
              <w:t>т</w:t>
            </w:r>
            <w:r w:rsidRPr="007A6629">
              <w:rPr>
                <w:rFonts w:ascii="Times New Roman" w:hAnsi="Times New Roman" w:cs="Times New Roman"/>
                <w:sz w:val="24"/>
                <w:szCs w:val="24"/>
              </w:rPr>
              <w:t xml:space="preserve">. </w:t>
            </w:r>
            <w:proofErr w:type="spellStart"/>
            <w:r w:rsidR="00ED52DA">
              <w:rPr>
                <w:rFonts w:ascii="Times New Roman" w:hAnsi="Times New Roman" w:cs="Times New Roman"/>
                <w:sz w:val="24"/>
                <w:szCs w:val="24"/>
              </w:rPr>
              <w:t>Воловець</w:t>
            </w:r>
            <w:proofErr w:type="spellEnd"/>
            <w:r w:rsidRPr="007A6629">
              <w:rPr>
                <w:rFonts w:ascii="Times New Roman" w:hAnsi="Times New Roman" w:cs="Times New Roman"/>
                <w:sz w:val="24"/>
                <w:szCs w:val="24"/>
              </w:rPr>
              <w:t xml:space="preserve">, вул. </w:t>
            </w:r>
            <w:r w:rsidR="00ED52DA">
              <w:rPr>
                <w:rFonts w:ascii="Times New Roman" w:hAnsi="Times New Roman" w:cs="Times New Roman"/>
                <w:sz w:val="24"/>
                <w:szCs w:val="24"/>
              </w:rPr>
              <w:t>Пушкін</w:t>
            </w:r>
            <w:r w:rsidRPr="007A6629">
              <w:rPr>
                <w:rFonts w:ascii="Times New Roman" w:hAnsi="Times New Roman" w:cs="Times New Roman"/>
                <w:sz w:val="24"/>
                <w:szCs w:val="24"/>
              </w:rPr>
              <w:t xml:space="preserve">а, буд. </w:t>
            </w:r>
            <w:r w:rsidR="00ED52DA">
              <w:rPr>
                <w:rFonts w:ascii="Times New Roman" w:hAnsi="Times New Roman" w:cs="Times New Roman"/>
                <w:sz w:val="24"/>
                <w:szCs w:val="24"/>
              </w:rPr>
              <w:t>3,Закарпатська обл.</w:t>
            </w:r>
            <w:bookmarkStart w:id="0" w:name="_GoBack"/>
            <w:bookmarkEnd w:id="0"/>
            <w:r w:rsidRPr="007A6629">
              <w:rPr>
                <w:rFonts w:ascii="Times New Roman" w:hAnsi="Times New Roman" w:cs="Times New Roman"/>
                <w:sz w:val="24"/>
                <w:szCs w:val="24"/>
              </w:rPr>
              <w:t xml:space="preserve">. </w:t>
            </w:r>
          </w:p>
          <w:p w:rsidR="000A6122" w:rsidRDefault="007A6629" w:rsidP="00B250D2">
            <w:pPr>
              <w:jc w:val="both"/>
              <w:rPr>
                <w:rFonts w:ascii="Times New Roman" w:hAnsi="Times New Roman" w:cs="Times New Roman"/>
                <w:sz w:val="24"/>
                <w:szCs w:val="24"/>
              </w:rPr>
            </w:pPr>
            <w:r w:rsidRPr="007A6629">
              <w:rPr>
                <w:rFonts w:ascii="Times New Roman" w:hAnsi="Times New Roman" w:cs="Times New Roman"/>
                <w:sz w:val="24"/>
                <w:szCs w:val="24"/>
              </w:rPr>
              <w:t>З порядком оформлення та подання звернень до Національного банку можна ознайомитися на офіційному сайті НБУ  (https://bank.gov.ua/contacts або https://bank.gov.ua/ua/consumer-protection).</w:t>
            </w:r>
          </w:p>
        </w:tc>
      </w:tr>
    </w:tbl>
    <w:p w:rsidR="000A6122" w:rsidRPr="00B250D2" w:rsidRDefault="000A6122" w:rsidP="00B250D2">
      <w:pPr>
        <w:spacing w:after="0"/>
        <w:jc w:val="both"/>
        <w:rPr>
          <w:rFonts w:ascii="Times New Roman" w:hAnsi="Times New Roman" w:cs="Times New Roman"/>
          <w:sz w:val="24"/>
          <w:szCs w:val="24"/>
        </w:rPr>
      </w:pPr>
    </w:p>
    <w:sectPr w:rsidR="000A6122" w:rsidRPr="00B250D2" w:rsidSect="00B250D2">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46C9B"/>
    <w:multiLevelType w:val="hybridMultilevel"/>
    <w:tmpl w:val="1182ED44"/>
    <w:lvl w:ilvl="0" w:tplc="1A3484AA">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2"/>
    <w:rsid w:val="00054818"/>
    <w:rsid w:val="000A2B23"/>
    <w:rsid w:val="000A6122"/>
    <w:rsid w:val="00164F6B"/>
    <w:rsid w:val="001A532E"/>
    <w:rsid w:val="001C05F9"/>
    <w:rsid w:val="00206D6C"/>
    <w:rsid w:val="004C4D6B"/>
    <w:rsid w:val="005875A4"/>
    <w:rsid w:val="006347CF"/>
    <w:rsid w:val="006F79B2"/>
    <w:rsid w:val="0072726D"/>
    <w:rsid w:val="00785ACB"/>
    <w:rsid w:val="007970FF"/>
    <w:rsid w:val="007A6629"/>
    <w:rsid w:val="007E0202"/>
    <w:rsid w:val="00817D23"/>
    <w:rsid w:val="00A83D7D"/>
    <w:rsid w:val="00AF04BF"/>
    <w:rsid w:val="00B014BD"/>
    <w:rsid w:val="00B0212C"/>
    <w:rsid w:val="00B250D2"/>
    <w:rsid w:val="00BC75F1"/>
    <w:rsid w:val="00CF4544"/>
    <w:rsid w:val="00D4568A"/>
    <w:rsid w:val="00E42F03"/>
    <w:rsid w:val="00ED52DA"/>
    <w:rsid w:val="00FB04ED"/>
    <w:rsid w:val="00FF55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3CC9"/>
  <w15:docId w15:val="{5456792D-FE23-4275-A287-FC84884F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5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2021-12-28T13:38:00Z</dcterms:created>
  <dcterms:modified xsi:type="dcterms:W3CDTF">2021-12-28T13:38:00Z</dcterms:modified>
</cp:coreProperties>
</file>